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F039F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Полазећи од уставне позиције Републике Српске као ентитета са јасно дефинисаним надлежностима у оквиру Дејтонског мировног споразума и Устава Босне и Херцеговине;</w:t>
      </w:r>
    </w:p>
    <w:p w14:paraId="319AC1D4" w14:textId="0568CFD4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 xml:space="preserve">Имајући у виду информације потврђене од самог врха Владе Уједињеног Краљевства, да </w:t>
      </w:r>
      <w:r w:rsidR="00AC569D">
        <w:rPr>
          <w:noProof/>
          <w:sz w:val="28"/>
          <w:szCs w:val="28"/>
          <w:lang w:val="sr-Cyrl-CS"/>
        </w:rPr>
        <w:t xml:space="preserve">иста </w:t>
      </w:r>
      <w:r>
        <w:rPr>
          <w:noProof/>
          <w:sz w:val="28"/>
          <w:szCs w:val="28"/>
          <w:lang w:val="sr-Cyrl-CS"/>
        </w:rPr>
        <w:t>разматра планове о отварању тзв. "центара за повратак" одбијених тражилаца азила из Уједињеног Краљевства у земљама Западног Балкана, укључујући и Босну и Херцеговину;</w:t>
      </w:r>
    </w:p>
    <w:p w14:paraId="190ABE68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Свјесна да се такви планови воде изван сваке демократске процедуре, без претходног знања, увида и сагласности институција Републике Српске;</w:t>
      </w:r>
    </w:p>
    <w:p w14:paraId="4C374DD5" w14:textId="37E09FF3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Забринута због могућности да се под плаштом техничких договора и билатералних односа, покуша спровести процес који има далекосежне посљедице по безбједносну, демографску, политичку и културну структуру Републике Српске;</w:t>
      </w:r>
    </w:p>
    <w:p w14:paraId="00B1CB1C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Народна скупштина Републике Српске потврђује своје суверено право на вођење миграционе политике у складу са културним вриједностима и економским потребама заједнице коју политички представља;</w:t>
      </w:r>
    </w:p>
    <w:p w14:paraId="3FC9A5C6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Народна скупштина Републике Српске афирмише принцип немијешања у унутрашње односе других држава и самим тим одбацује све захтјеве за учешћем у имиграционим политикама других држава;</w:t>
      </w:r>
    </w:p>
    <w:p w14:paraId="35E9640A" w14:textId="77777777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 xml:space="preserve">Народна скупштина Републике Српске изражава жаљење због проблема с којима се сусреће Уједињено </w:t>
      </w:r>
      <w:r>
        <w:rPr>
          <w:noProof/>
          <w:sz w:val="28"/>
          <w:szCs w:val="28"/>
          <w:lang w:val="sr-Cyrl-BA"/>
        </w:rPr>
        <w:t>К</w:t>
      </w:r>
      <w:r>
        <w:rPr>
          <w:noProof/>
          <w:sz w:val="28"/>
          <w:szCs w:val="28"/>
          <w:lang w:val="sr-Cyrl-CS"/>
        </w:rPr>
        <w:t>раљевство у процесу интеграције дијела миграната и поздравља сваку иницијативу њихове суверене владе која ће на хуман и цивилизован начин разријешити проблеме с којима се сусрећу истичући да Република Српска и њени грађани ни на који начин нису учествовали у стварању тог проблема;</w:t>
      </w:r>
    </w:p>
    <w:p w14:paraId="55AFA108" w14:textId="718CD67D" w:rsidR="00FC3485" w:rsidRDefault="00812D51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Полазећи од напријед навденог, Народна скупштина Републике Српске, на основу члана 70. став 1. тачка 2. Устава Републике Српске и члана                 177</w:t>
      </w:r>
      <w:r w:rsidR="006A1ACF">
        <w:rPr>
          <w:noProof/>
          <w:sz w:val="28"/>
          <w:szCs w:val="28"/>
          <w:lang w:val="sr-Cyrl-CS"/>
        </w:rPr>
        <w:t>.</w:t>
      </w:r>
      <w:r>
        <w:rPr>
          <w:noProof/>
          <w:sz w:val="28"/>
          <w:szCs w:val="28"/>
          <w:lang w:val="sr-Cyrl-CS"/>
        </w:rPr>
        <w:t xml:space="preserve"> став 2. и 178. Пословника Народне скупштине Републике Српске („Службени гласник Републике Српске“, број: 66/20), на </w:t>
      </w:r>
      <w:r w:rsidR="0064639E">
        <w:rPr>
          <w:noProof/>
          <w:sz w:val="28"/>
          <w:szCs w:val="28"/>
          <w:lang w:val="sr-Cyrl-CS"/>
        </w:rPr>
        <w:t>15</w:t>
      </w:r>
      <w:r>
        <w:rPr>
          <w:noProof/>
          <w:sz w:val="28"/>
          <w:szCs w:val="28"/>
          <w:lang w:val="sr-Cyrl-CS"/>
        </w:rPr>
        <w:t xml:space="preserve">. редовној сједници Народне скупштине Републике Српске, одржаној </w:t>
      </w:r>
      <w:r w:rsidR="0064639E">
        <w:rPr>
          <w:noProof/>
          <w:sz w:val="28"/>
          <w:szCs w:val="28"/>
          <w:lang w:val="sr-Cyrl-CS"/>
        </w:rPr>
        <w:t xml:space="preserve">3. </w:t>
      </w:r>
      <w:r>
        <w:rPr>
          <w:noProof/>
          <w:sz w:val="28"/>
          <w:szCs w:val="28"/>
          <w:lang w:val="sr-Cyrl-CS"/>
        </w:rPr>
        <w:t>ју</w:t>
      </w:r>
      <w:r w:rsidR="0064639E">
        <w:rPr>
          <w:noProof/>
          <w:sz w:val="28"/>
          <w:szCs w:val="28"/>
          <w:lang w:val="sr-Cyrl-CS"/>
        </w:rPr>
        <w:t>л</w:t>
      </w:r>
      <w:r>
        <w:rPr>
          <w:noProof/>
          <w:sz w:val="28"/>
          <w:szCs w:val="28"/>
          <w:lang w:val="sr-Cyrl-CS"/>
        </w:rPr>
        <w:t>а 2025. године, донијела је сљедећу</w:t>
      </w:r>
    </w:p>
    <w:p w14:paraId="4DC1A219" w14:textId="3B5BFB86" w:rsidR="00FC3485" w:rsidRDefault="00FC3485">
      <w:pPr>
        <w:pStyle w:val="NormalWeb"/>
        <w:rPr>
          <w:rStyle w:val="Strong"/>
          <w:noProof/>
          <w:sz w:val="28"/>
          <w:szCs w:val="28"/>
          <w:lang w:val="sr-Cyrl-CS"/>
        </w:rPr>
      </w:pPr>
    </w:p>
    <w:p w14:paraId="7E132C12" w14:textId="52B11583" w:rsidR="0035692A" w:rsidRPr="0035692A" w:rsidRDefault="00812D51" w:rsidP="0035692A">
      <w:pPr>
        <w:pStyle w:val="NormalWeb"/>
        <w:ind w:left="720"/>
        <w:jc w:val="center"/>
        <w:rPr>
          <w:b/>
          <w:bCs/>
          <w:noProof/>
          <w:sz w:val="28"/>
          <w:szCs w:val="28"/>
          <w:lang w:val="sr-Cyrl-CS"/>
        </w:rPr>
      </w:pPr>
      <w:r>
        <w:rPr>
          <w:rStyle w:val="Strong"/>
          <w:noProof/>
          <w:sz w:val="28"/>
          <w:szCs w:val="28"/>
          <w:lang w:val="sr-Cyrl-CS"/>
        </w:rPr>
        <w:lastRenderedPageBreak/>
        <w:t>ДЕКЛАРАЦИЈ</w:t>
      </w:r>
      <w:r w:rsidR="0064639E">
        <w:rPr>
          <w:rStyle w:val="Strong"/>
          <w:noProof/>
          <w:sz w:val="28"/>
          <w:szCs w:val="28"/>
          <w:lang w:val="sr-Cyrl-CS"/>
        </w:rPr>
        <w:t>А</w:t>
      </w:r>
      <w:r>
        <w:rPr>
          <w:noProof/>
          <w:sz w:val="28"/>
          <w:szCs w:val="28"/>
          <w:lang w:val="sr-Cyrl-CS"/>
        </w:rPr>
        <w:br/>
      </w:r>
      <w:r w:rsidR="0035692A" w:rsidRPr="0035692A">
        <w:rPr>
          <w:b/>
          <w:bCs/>
          <w:noProof/>
          <w:sz w:val="28"/>
          <w:szCs w:val="28"/>
          <w:lang w:val="sr-Cyrl-CS"/>
        </w:rPr>
        <w:t>О ОДБАЦИВАЊУ ИНИЦИЈАТИВ</w:t>
      </w:r>
      <w:r w:rsidR="00C51B72">
        <w:rPr>
          <w:b/>
          <w:bCs/>
          <w:noProof/>
          <w:sz w:val="28"/>
          <w:szCs w:val="28"/>
          <w:lang w:val="sr-Cyrl-BA"/>
        </w:rPr>
        <w:t>А</w:t>
      </w:r>
      <w:r w:rsidR="0035692A" w:rsidRPr="0035692A">
        <w:rPr>
          <w:b/>
          <w:bCs/>
          <w:noProof/>
          <w:sz w:val="28"/>
          <w:szCs w:val="28"/>
          <w:lang w:val="sr-Cyrl-CS"/>
        </w:rPr>
        <w:t xml:space="preserve"> ВЛАДЕ УЈЕДИЊЕНОГ КРАЉЕВСТВА </w:t>
      </w:r>
      <w:r w:rsidR="0064639E">
        <w:rPr>
          <w:b/>
          <w:bCs/>
          <w:noProof/>
          <w:sz w:val="28"/>
          <w:szCs w:val="28"/>
          <w:lang w:val="sr-Cyrl-CS"/>
        </w:rPr>
        <w:t>И ВЛАДА ПОЈЕДИНИХ ЕВРОПСКИХ ДРЖАВА</w:t>
      </w:r>
      <w:r w:rsidR="0035692A" w:rsidRPr="0035692A">
        <w:rPr>
          <w:b/>
          <w:bCs/>
          <w:noProof/>
          <w:sz w:val="28"/>
          <w:szCs w:val="28"/>
          <w:lang w:val="sr-Cyrl-CS"/>
        </w:rPr>
        <w:t xml:space="preserve"> О УСПОСТАВЉАЊУ ЦЕНТАРА ЗА МИГРАНТЕ НА ТЕРИТОРИЈИ БОСНЕ И ХЕРЦЕГОВИНЕ И ПРОТИВЉЕЊУ БИЛО КАКВОМ НАСИЛНОМ НАСЕЉАВАЊУ МИГРАНАТА НА ПРОСТОРУ РЕПУБЛИКЕ СРПСКЕ</w:t>
      </w:r>
    </w:p>
    <w:p w14:paraId="20E41526" w14:textId="77777777" w:rsidR="0035692A" w:rsidRDefault="0035692A" w:rsidP="0035692A">
      <w:pPr>
        <w:pStyle w:val="NormalWeb"/>
        <w:rPr>
          <w:b/>
          <w:bCs/>
          <w:noProof/>
          <w:sz w:val="28"/>
          <w:szCs w:val="28"/>
          <w:lang w:val="sr-Cyrl-CS"/>
        </w:rPr>
      </w:pPr>
    </w:p>
    <w:p w14:paraId="4561254E" w14:textId="2FEDACAC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Републике Српске категорички одбацује и противи се сваком плану, иницијативи или билатералном договору који подразумијева отварање центара за смјештај миграната, повратника, азиланата, лица са одбијеним статусом 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>из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било ког разлога у Уједињеном Краљевству </w:t>
      </w:r>
      <w:r w:rsidR="0064639E">
        <w:rPr>
          <w:rStyle w:val="Strong"/>
          <w:b w:val="0"/>
          <w:noProof/>
          <w:sz w:val="28"/>
          <w:szCs w:val="28"/>
          <w:lang w:val="sr-Cyrl-CS"/>
        </w:rPr>
        <w:t>појединим европским државама</w:t>
      </w:r>
      <w:r>
        <w:rPr>
          <w:rStyle w:val="Strong"/>
          <w:b w:val="0"/>
          <w:noProof/>
          <w:sz w:val="28"/>
          <w:szCs w:val="28"/>
          <w:lang w:val="sr-Cyrl-CS"/>
        </w:rPr>
        <w:t>, на територији Босне и Херцеговине, а нарочито на територији Републике Српске.</w:t>
      </w:r>
    </w:p>
    <w:p w14:paraId="3AE0F63B" w14:textId="77777777" w:rsidR="00FC3485" w:rsidRDefault="00FC3485">
      <w:pPr>
        <w:pStyle w:val="NormalWeb"/>
        <w:ind w:left="720"/>
        <w:jc w:val="both"/>
        <w:rPr>
          <w:noProof/>
          <w:sz w:val="28"/>
          <w:szCs w:val="28"/>
          <w:lang w:val="sr-Cyrl-CS"/>
        </w:rPr>
      </w:pPr>
    </w:p>
    <w:p w14:paraId="6353078E" w14:textId="0FDF8274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</w:t>
      </w:r>
      <w:r w:rsidR="00A5244E">
        <w:rPr>
          <w:rStyle w:val="Strong"/>
          <w:b w:val="0"/>
          <w:noProof/>
          <w:sz w:val="28"/>
          <w:szCs w:val="28"/>
          <w:lang w:val="sr-Cyrl-CS"/>
        </w:rPr>
        <w:t xml:space="preserve">Републике Српске </w:t>
      </w:r>
      <w:r>
        <w:rPr>
          <w:rStyle w:val="Strong"/>
          <w:b w:val="0"/>
          <w:noProof/>
          <w:sz w:val="28"/>
          <w:szCs w:val="28"/>
          <w:lang w:val="sr-Cyrl-CS"/>
        </w:rPr>
        <w:t>сматра да би реализација таквог плана представљала директно кршење уставног поретка, нарушавање безбједности грађана, као и покушај демографске и културне трансформације простора Босне и Херцеговине, а тиме и Републике Српске.</w:t>
      </w:r>
    </w:p>
    <w:p w14:paraId="0355AF6D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09379E1A" w14:textId="3D068C6F" w:rsidR="00FC3485" w:rsidRDefault="00B0001B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 Републике Српске о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>дбацуј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св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могућ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акт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>, разговор</w:t>
      </w:r>
      <w:r>
        <w:rPr>
          <w:rStyle w:val="Strong"/>
          <w:b w:val="0"/>
          <w:noProof/>
          <w:sz w:val="28"/>
          <w:szCs w:val="28"/>
          <w:lang w:val="sr-Cyrl-CS"/>
        </w:rPr>
        <w:t>е, планове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или меморандум</w:t>
      </w:r>
      <w:r>
        <w:rPr>
          <w:rStyle w:val="Strong"/>
          <w:b w:val="0"/>
          <w:noProof/>
          <w:sz w:val="28"/>
          <w:szCs w:val="28"/>
          <w:lang w:val="sr-Cyrl-CS"/>
        </w:rPr>
        <w:t>е</w:t>
      </w:r>
      <w:r w:rsidR="00812D51">
        <w:rPr>
          <w:rStyle w:val="Strong"/>
          <w:b w:val="0"/>
          <w:noProof/>
          <w:sz w:val="28"/>
          <w:szCs w:val="28"/>
          <w:lang w:val="sr-Cyrl-CS"/>
        </w:rPr>
        <w:t xml:space="preserve"> који би без сагласности Републике Српске увели БиХ у такве процесе.</w:t>
      </w:r>
    </w:p>
    <w:p w14:paraId="35B8F315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135249D8" w14:textId="76465169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 Републике Српске позива све српске политичке представнике у заједничким институцијама БиХ да одмах, јавно и недвосмислено одбаце било какво учешће у плановима ове врсте и да уколико је било каква комуникација с</w:t>
      </w:r>
      <w:r w:rsidR="003F44B9">
        <w:rPr>
          <w:rStyle w:val="Strong"/>
          <w:b w:val="0"/>
          <w:noProof/>
          <w:sz w:val="28"/>
          <w:szCs w:val="28"/>
          <w:lang w:val="sr-Cyrl-CS"/>
        </w:rPr>
        <w:t>а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 w:rsidR="003F44B9">
        <w:rPr>
          <w:rStyle w:val="Strong"/>
          <w:b w:val="0"/>
          <w:noProof/>
          <w:sz w:val="28"/>
          <w:szCs w:val="28"/>
          <w:lang w:val="sr-Cyrl-CS"/>
        </w:rPr>
        <w:t>В</w:t>
      </w:r>
      <w:r>
        <w:rPr>
          <w:rStyle w:val="Strong"/>
          <w:b w:val="0"/>
          <w:noProof/>
          <w:sz w:val="28"/>
          <w:szCs w:val="28"/>
          <w:lang w:val="sr-Cyrl-CS"/>
        </w:rPr>
        <w:t>ладом Уједињеног Краљевства и</w:t>
      </w:r>
      <w:r>
        <w:rPr>
          <w:rStyle w:val="Strong"/>
          <w:b w:val="0"/>
          <w:noProof/>
          <w:color w:val="FF0000"/>
          <w:sz w:val="28"/>
          <w:szCs w:val="28"/>
          <w:lang w:val="sr-Cyrl-CS"/>
        </w:rPr>
        <w:t xml:space="preserve"> </w:t>
      </w:r>
      <w:r w:rsidR="00443E5F">
        <w:rPr>
          <w:rStyle w:val="Strong"/>
          <w:b w:val="0"/>
          <w:noProof/>
          <w:sz w:val="28"/>
          <w:szCs w:val="28"/>
          <w:lang w:val="sr-Cyrl-CS"/>
        </w:rPr>
        <w:t>владама појединих европских држава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обављена, обавијесте јавност о њеном садржају.</w:t>
      </w:r>
    </w:p>
    <w:p w14:paraId="56E79572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0D5D162D" w14:textId="4C281BB0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lastRenderedPageBreak/>
        <w:t>Народна скупштина</w:t>
      </w:r>
      <w:r w:rsidR="00A5244E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констатује да би насељавање лица из висококонфликтних зона</w:t>
      </w:r>
      <w:r w:rsidR="00A5244E">
        <w:rPr>
          <w:rStyle w:val="Strong"/>
          <w:b w:val="0"/>
          <w:noProof/>
          <w:sz w:val="28"/>
          <w:szCs w:val="28"/>
          <w:lang w:val="sr-Cyrl-CS"/>
        </w:rPr>
        <w:t>, зона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 xml:space="preserve"> економске и социјане угрожености и специфичности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, 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>међу којима постоје тешки анимозитети</w:t>
      </w:r>
      <w:r w:rsidR="00D43B01">
        <w:rPr>
          <w:rStyle w:val="Strong"/>
          <w:b w:val="0"/>
          <w:noProof/>
          <w:sz w:val="28"/>
          <w:szCs w:val="28"/>
          <w:lang w:val="sr-Cyrl-CS"/>
        </w:rPr>
        <w:t xml:space="preserve"> и непријатељства</w:t>
      </w:r>
      <w:r w:rsidR="00B0001B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против њихове воље и на простору који им </w:t>
      </w:r>
      <w:r w:rsidR="00FB372C">
        <w:rPr>
          <w:rStyle w:val="Strong"/>
          <w:b w:val="0"/>
          <w:noProof/>
          <w:sz w:val="28"/>
          <w:szCs w:val="28"/>
          <w:lang w:val="sr-Cyrl-CS"/>
        </w:rPr>
        <w:t xml:space="preserve">                           </w:t>
      </w:r>
      <w:r>
        <w:rPr>
          <w:rStyle w:val="Strong"/>
          <w:b w:val="0"/>
          <w:noProof/>
          <w:sz w:val="28"/>
          <w:szCs w:val="28"/>
          <w:lang w:val="sr-Cyrl-CS"/>
        </w:rPr>
        <w:t>није</w:t>
      </w:r>
      <w:r w:rsidR="00FB372C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домаћи, представљало дугорочан безбједносни ризик, који </w:t>
      </w:r>
      <w:r w:rsidR="00D43B01">
        <w:rPr>
          <w:rStyle w:val="Strong"/>
          <w:b w:val="0"/>
          <w:noProof/>
          <w:sz w:val="28"/>
          <w:szCs w:val="28"/>
          <w:lang w:val="sr-Cyrl-CS"/>
        </w:rPr>
        <w:t xml:space="preserve">                           </w:t>
      </w:r>
      <w:r>
        <w:rPr>
          <w:rStyle w:val="Strong"/>
          <w:b w:val="0"/>
          <w:noProof/>
          <w:sz w:val="28"/>
          <w:szCs w:val="28"/>
          <w:lang w:val="sr-Cyrl-CS"/>
        </w:rPr>
        <w:t>ниједна одговорна власт не може прихватити.</w:t>
      </w:r>
    </w:p>
    <w:p w14:paraId="47287511" w14:textId="77777777" w:rsidR="00FC3485" w:rsidRDefault="00FC3485">
      <w:pPr>
        <w:pStyle w:val="NormalWeb"/>
        <w:ind w:left="720"/>
        <w:jc w:val="both"/>
        <w:rPr>
          <w:noProof/>
          <w:sz w:val="28"/>
          <w:szCs w:val="28"/>
          <w:lang w:val="sr-Cyrl-CS"/>
        </w:rPr>
      </w:pPr>
    </w:p>
    <w:p w14:paraId="43D114E3" w14:textId="4AFC0478" w:rsidR="00FC3485" w:rsidRPr="00812D51" w:rsidRDefault="00812D51" w:rsidP="00AB327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Републике Српске наглашава да је оваква иницијатива </w:t>
      </w:r>
      <w:r w:rsidR="00C17700" w:rsidRPr="006829AE">
        <w:rPr>
          <w:rStyle w:val="Strong"/>
          <w:b w:val="0"/>
          <w:noProof/>
          <w:sz w:val="28"/>
          <w:szCs w:val="28"/>
          <w:lang w:val="sr-Cyrl-CS"/>
        </w:rPr>
        <w:t>Владе</w:t>
      </w:r>
      <w:r w:rsidR="00C17700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Уједињеног Краљевства и </w:t>
      </w:r>
      <w:r w:rsidR="005C674B">
        <w:rPr>
          <w:rStyle w:val="Strong"/>
          <w:b w:val="0"/>
          <w:noProof/>
          <w:sz w:val="28"/>
          <w:szCs w:val="28"/>
          <w:lang w:val="sr-Cyrl-CS"/>
        </w:rPr>
        <w:t>влада појединих европских држава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 цивилизацијски неприхватљива, јер се заснива на идеји да се људи одбијени из њихових центара насељавају на просторима који нису </w:t>
      </w:r>
      <w:r w:rsidR="00D43B01" w:rsidRPr="00812D51">
        <w:rPr>
          <w:rStyle w:val="Strong"/>
          <w:b w:val="0"/>
          <w:noProof/>
          <w:sz w:val="28"/>
          <w:szCs w:val="28"/>
          <w:lang w:val="sr-Cyrl-CS"/>
        </w:rPr>
        <w:t xml:space="preserve">спремни 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>економски ни културолошки</w:t>
      </w:r>
      <w:r w:rsidR="00D43B01" w:rsidRPr="00812D51">
        <w:rPr>
          <w:rStyle w:val="Strong"/>
          <w:b w:val="0"/>
          <w:noProof/>
          <w:sz w:val="28"/>
          <w:szCs w:val="28"/>
          <w:lang w:val="sr-Cyrl-CS"/>
        </w:rPr>
        <w:t xml:space="preserve"> да их прихвате и гдје ће представљати огроман терет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, </w:t>
      </w:r>
      <w:r w:rsidR="00D43B01" w:rsidRPr="00812D51">
        <w:rPr>
          <w:rStyle w:val="Strong"/>
          <w:b w:val="0"/>
          <w:noProof/>
          <w:sz w:val="28"/>
          <w:szCs w:val="28"/>
          <w:lang w:val="sr-Cyrl-CS"/>
        </w:rPr>
        <w:t>као и безбједносни изазов јер представљају реалну опасност</w:t>
      </w:r>
      <w:r w:rsidR="00F720C2" w:rsidRPr="00812D51">
        <w:rPr>
          <w:rStyle w:val="Strong"/>
          <w:b w:val="0"/>
          <w:noProof/>
          <w:sz w:val="28"/>
          <w:szCs w:val="28"/>
          <w:lang w:val="sr-Cyrl-CS"/>
        </w:rPr>
        <w:t>.</w:t>
      </w:r>
      <w:r w:rsidR="00D43B01" w:rsidRPr="00812D51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 w:rsidR="00F720C2" w:rsidRPr="00812D51">
        <w:rPr>
          <w:rStyle w:val="Strong"/>
          <w:b w:val="0"/>
          <w:noProof/>
          <w:sz w:val="28"/>
          <w:szCs w:val="28"/>
          <w:lang w:val="sr-Cyrl-CS"/>
        </w:rPr>
        <w:t xml:space="preserve">  </w:t>
      </w:r>
    </w:p>
    <w:p w14:paraId="1F2825ED" w14:textId="77777777" w:rsidR="00812D51" w:rsidRPr="00812D51" w:rsidRDefault="00812D51" w:rsidP="00812D51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471B30FD" w14:textId="0DDD84B4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Републике Српске посебно упозорава на опасност да овакви планови представљају континуитет настојања да се дугорочно измијени демографска структура на просторима Републике Српске, путем тихе исламизације и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>усмјеравања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миграната искључиво на српска подручја, као што је показано у селу Липа у близини Бихаћа.</w:t>
      </w:r>
    </w:p>
    <w:p w14:paraId="793342A8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3E9124B0" w14:textId="398FA298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Републике Српске изражава забринутост због чињенице да су се у периоду када Влада Уједињеног Краљевства јавно разматра планове о смјештају миграната изван своје територије, одвијали садржински непознати разговори између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>званичника Уједињеног Краљевства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и одређених политичких актера у Босни и Херцеговини, те наглашава значај транспарентности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и формалности 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>са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 релевантним институцијама </w:t>
      </w:r>
      <w:r>
        <w:rPr>
          <w:rStyle w:val="Strong"/>
          <w:b w:val="0"/>
          <w:noProof/>
          <w:sz w:val="28"/>
          <w:szCs w:val="28"/>
          <w:lang w:val="sr-Cyrl-CS"/>
        </w:rPr>
        <w:t>у питањима која могу имати импликације по уставни поредак и безбједност ентитета.</w:t>
      </w:r>
    </w:p>
    <w:p w14:paraId="61393EF0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5B0B3B36" w14:textId="4A88E895" w:rsidR="00F720C2" w:rsidRPr="00F720C2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Републике Српске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поручује да Република Српска није и неће бити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>центар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за неуспјеле миграционе политике других држава. Народна скупштина Републике Српске одбацује све програме </w:t>
      </w:r>
      <w:r>
        <w:rPr>
          <w:rStyle w:val="Strong"/>
          <w:b w:val="0"/>
          <w:noProof/>
          <w:sz w:val="28"/>
          <w:szCs w:val="28"/>
          <w:lang w:val="sr-Cyrl-CS"/>
        </w:rPr>
        <w:lastRenderedPageBreak/>
        <w:t>депортације и смјештаја на територији БиХ, самим тим и на територији Републике Српске, грађана трећих држава.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</w:p>
    <w:p w14:paraId="58EB695F" w14:textId="77777777" w:rsidR="00F720C2" w:rsidRDefault="00F720C2" w:rsidP="00F720C2">
      <w:pPr>
        <w:pStyle w:val="ListParagraph"/>
        <w:rPr>
          <w:rStyle w:val="Strong"/>
          <w:b w:val="0"/>
          <w:noProof/>
          <w:sz w:val="28"/>
          <w:szCs w:val="28"/>
          <w:lang w:val="sr-Cyrl-CS"/>
        </w:rPr>
      </w:pPr>
    </w:p>
    <w:p w14:paraId="6C307692" w14:textId="12CC2EE4" w:rsidR="00FC3485" w:rsidRDefault="00F720C2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 w:rsidRPr="00F720C2">
        <w:rPr>
          <w:rStyle w:val="Strong"/>
          <w:b w:val="0"/>
          <w:noProof/>
          <w:sz w:val="28"/>
          <w:szCs w:val="28"/>
          <w:lang w:val="sr-Cyrl-CS"/>
        </w:rPr>
        <w:t>Народна скупштина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 xml:space="preserve"> подсјећа Владу У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једињеног 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>К</w:t>
      </w:r>
      <w:r>
        <w:rPr>
          <w:rStyle w:val="Strong"/>
          <w:b w:val="0"/>
          <w:noProof/>
          <w:sz w:val="28"/>
          <w:szCs w:val="28"/>
          <w:lang w:val="sr-Cyrl-CS"/>
        </w:rPr>
        <w:t>раљевства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 w:rsidR="00C65BDD">
        <w:rPr>
          <w:rStyle w:val="Strong"/>
          <w:b w:val="0"/>
          <w:noProof/>
          <w:sz w:val="28"/>
          <w:szCs w:val="28"/>
          <w:lang w:val="sr-Cyrl-CS"/>
        </w:rPr>
        <w:t>и влада појединих европских држава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 xml:space="preserve"> да је Република Српска и БиХ већ сносила и сноси посљедице неуспјеле и неодговорне миграционе политике наведених држава, јер исти нису имали адекватан одговор и спријечили њихов улазак и кретање на територију овог региона.</w:t>
      </w:r>
    </w:p>
    <w:p w14:paraId="1A41A2C5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630E306A" w14:textId="55539D73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задужује Владу Републике Српске да предузме све потребне мјере из своје надлежности, како би се физички и институционално спријечила било каква реализација овог или сличног плана.</w:t>
      </w:r>
    </w:p>
    <w:p w14:paraId="32642BF9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47F7C4A6" w14:textId="5E6295E5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Народна скупштина 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Републике Српске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позива јавност, невладин сектор, медије, академску заједницу и све политичке актере у Републици Српској да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се јасно изјасне и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дигну глас против претварања БиХ, </w:t>
      </w:r>
      <w:r w:rsidR="003F44B9">
        <w:rPr>
          <w:rStyle w:val="Strong"/>
          <w:b w:val="0"/>
          <w:noProof/>
          <w:sz w:val="28"/>
          <w:szCs w:val="28"/>
          <w:lang w:val="sr-Cyrl-CS"/>
        </w:rPr>
        <w:t xml:space="preserve">                            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а нарочито Републике Српске, у простор за експеримент и </w:t>
      </w:r>
      <w:r w:rsidR="00F720C2">
        <w:rPr>
          <w:rStyle w:val="Strong"/>
          <w:b w:val="0"/>
          <w:noProof/>
          <w:sz w:val="28"/>
          <w:szCs w:val="28"/>
          <w:lang w:val="sr-Cyrl-CS"/>
        </w:rPr>
        <w:t xml:space="preserve">смјештај лица који су јасно означени </w:t>
      </w:r>
      <w:r>
        <w:rPr>
          <w:rStyle w:val="Strong"/>
          <w:b w:val="0"/>
          <w:noProof/>
          <w:sz w:val="28"/>
          <w:szCs w:val="28"/>
          <w:lang w:val="sr-Cyrl-CS"/>
        </w:rPr>
        <w:t>као непожељни и неприхватљиви у другим европским државама.</w:t>
      </w:r>
    </w:p>
    <w:p w14:paraId="0740024E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3DA51053" w14:textId="53501FC9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понавља да се свака одлука која има посљедице по територију и безбједност Републике Српске мора донијети уз сагласност њених институција, у складу са Уставом БиХ </w:t>
      </w:r>
      <w:r w:rsidR="003F44B9">
        <w:rPr>
          <w:rStyle w:val="Strong"/>
          <w:b w:val="0"/>
          <w:noProof/>
          <w:sz w:val="28"/>
          <w:szCs w:val="28"/>
          <w:lang w:val="sr-Cyrl-CS"/>
        </w:rPr>
        <w:t xml:space="preserve">                       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и Анексом </w:t>
      </w:r>
      <w:r>
        <w:rPr>
          <w:rStyle w:val="Strong"/>
          <w:b w:val="0"/>
          <w:noProof/>
          <w:sz w:val="28"/>
          <w:szCs w:val="28"/>
          <w:lang w:val="sr-Latn-BA"/>
        </w:rPr>
        <w:t>IV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Дејтонског споразума.</w:t>
      </w:r>
    </w:p>
    <w:p w14:paraId="00701D84" w14:textId="77777777" w:rsidR="00FC3485" w:rsidRDefault="00FC348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775B7079" w14:textId="5447CCF7" w:rsidR="00812D51" w:rsidRPr="00812D51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</w:t>
      </w:r>
      <w:r w:rsidR="00860162">
        <w:rPr>
          <w:rStyle w:val="Strong"/>
          <w:b w:val="0"/>
          <w:noProof/>
          <w:sz w:val="28"/>
          <w:szCs w:val="28"/>
          <w:lang w:val="sr-Cyrl-CS"/>
        </w:rPr>
        <w:t xml:space="preserve"> Републике Српске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ће у случају било каквог једностраног потеза у вези са овим питањем размотрити све мјере политичког, институционалног и правног карактера, ради заштите </w:t>
      </w:r>
      <w:r>
        <w:rPr>
          <w:rStyle w:val="Strong"/>
          <w:b w:val="0"/>
          <w:noProof/>
          <w:sz w:val="28"/>
          <w:szCs w:val="28"/>
          <w:lang w:val="sr-Cyrl-CS"/>
        </w:rPr>
        <w:lastRenderedPageBreak/>
        <w:t xml:space="preserve">интереса Републике Српске и њених грађана, одбијајући без оклијевања да разговара или чак проведе било какве договоре на ову тему. </w:t>
      </w:r>
    </w:p>
    <w:p w14:paraId="09F6D935" w14:textId="77777777" w:rsidR="00812D51" w:rsidRDefault="00812D51" w:rsidP="00812D51">
      <w:pPr>
        <w:pStyle w:val="ListParagraph"/>
        <w:rPr>
          <w:rStyle w:val="Strong"/>
          <w:b w:val="0"/>
          <w:noProof/>
          <w:sz w:val="28"/>
          <w:szCs w:val="28"/>
          <w:lang w:val="sr-Cyrl-CS"/>
        </w:rPr>
      </w:pPr>
    </w:p>
    <w:p w14:paraId="682910DD" w14:textId="4FC5EE7F" w:rsidR="00FC3485" w:rsidRDefault="00812D51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Народна Скупштина Републике Српске задужује Владу Републике Српске да је једном у шест мјесеци информише о сазнањима и кретањима у области миграција.</w:t>
      </w:r>
    </w:p>
    <w:p w14:paraId="0A78EC2B" w14:textId="77777777" w:rsidR="00FC3485" w:rsidRDefault="00FC3485">
      <w:pPr>
        <w:pStyle w:val="NormalWeb"/>
        <w:jc w:val="both"/>
        <w:rPr>
          <w:rStyle w:val="Strong"/>
          <w:b w:val="0"/>
          <w:bCs w:val="0"/>
          <w:sz w:val="28"/>
          <w:szCs w:val="28"/>
          <w:lang w:val="sr-Cyrl-CS"/>
        </w:rPr>
      </w:pPr>
    </w:p>
    <w:p w14:paraId="5C08F28E" w14:textId="45FA7730" w:rsidR="00FC3485" w:rsidRPr="00F87AD4" w:rsidRDefault="00812D51">
      <w:pPr>
        <w:pStyle w:val="NormalWeb"/>
        <w:numPr>
          <w:ilvl w:val="0"/>
          <w:numId w:val="1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BA"/>
        </w:rPr>
        <w:t xml:space="preserve">Ова Декларација ступа на снагу даном доношења, а објавиће се у </w:t>
      </w:r>
      <w:r w:rsidR="00860162">
        <w:rPr>
          <w:sz w:val="28"/>
          <w:szCs w:val="28"/>
          <w:lang w:val="sr-Cyrl-BA"/>
        </w:rPr>
        <w:t>„</w:t>
      </w:r>
      <w:r>
        <w:rPr>
          <w:sz w:val="28"/>
          <w:szCs w:val="28"/>
          <w:lang w:val="sr-Cyrl-BA"/>
        </w:rPr>
        <w:t>Службеном гласнику Републике Српске</w:t>
      </w:r>
      <w:r w:rsidR="00860162">
        <w:rPr>
          <w:sz w:val="28"/>
          <w:szCs w:val="28"/>
          <w:lang w:val="sr-Cyrl-BA"/>
        </w:rPr>
        <w:t>“</w:t>
      </w:r>
      <w:r>
        <w:rPr>
          <w:sz w:val="28"/>
          <w:szCs w:val="28"/>
          <w:lang w:val="sr-Cyrl-BA"/>
        </w:rPr>
        <w:t>.</w:t>
      </w:r>
    </w:p>
    <w:p w14:paraId="0DFA1530" w14:textId="319A366A" w:rsidR="00F87AD4" w:rsidRDefault="00F87AD4" w:rsidP="00F87AD4">
      <w:pPr>
        <w:pStyle w:val="ListParagraph"/>
        <w:rPr>
          <w:sz w:val="28"/>
          <w:szCs w:val="28"/>
          <w:lang w:val="sr-Cyrl-CS"/>
        </w:rPr>
      </w:pPr>
    </w:p>
    <w:p w14:paraId="042649B7" w14:textId="77777777" w:rsidR="00F87AD4" w:rsidRDefault="00F87AD4" w:rsidP="00F87AD4">
      <w:pPr>
        <w:pStyle w:val="ListParagraph"/>
        <w:rPr>
          <w:sz w:val="28"/>
          <w:szCs w:val="28"/>
          <w:lang w:val="sr-Cyrl-CS"/>
        </w:rPr>
      </w:pPr>
    </w:p>
    <w:p w14:paraId="4E0B7A99" w14:textId="5E09CF1A" w:rsidR="00F87AD4" w:rsidRPr="00F87AD4" w:rsidRDefault="00F87AD4" w:rsidP="00F87AD4">
      <w:pPr>
        <w:pStyle w:val="NoSpacing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>Број: 02/1-021-</w:t>
      </w:r>
      <w:r w:rsidR="003744BE">
        <w:rPr>
          <w:rFonts w:ascii="Times New Roman" w:eastAsia="Times New Roman" w:hAnsi="Times New Roman" w:cs="Times New Roman"/>
          <w:sz w:val="28"/>
          <w:szCs w:val="28"/>
          <w:lang w:val="sr-Cyrl-BA"/>
        </w:rPr>
        <w:t>828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/25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  <w:t xml:space="preserve">    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  <w:t xml:space="preserve">              </w:t>
      </w:r>
      <w:r w:rsidR="003744BE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         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>ПРЕДСЈЕДНИК</w:t>
      </w:r>
    </w:p>
    <w:p w14:paraId="296B2736" w14:textId="46ADA905" w:rsidR="00F87AD4" w:rsidRPr="00F87AD4" w:rsidRDefault="00F87AD4" w:rsidP="00F87AD4">
      <w:pPr>
        <w:pStyle w:val="NoSpacing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Датум: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3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јул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2025. године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  <w:t xml:space="preserve">    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  <w:t xml:space="preserve">                НАРОДНЕ СКУПШТИНЕ</w:t>
      </w:r>
    </w:p>
    <w:p w14:paraId="0ECBFE1D" w14:textId="77777777" w:rsidR="00F87AD4" w:rsidRPr="00F87AD4" w:rsidRDefault="00F87AD4" w:rsidP="00F87AD4">
      <w:pPr>
        <w:pStyle w:val="NoSpacing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</w:p>
    <w:p w14:paraId="34BB3C03" w14:textId="249E20CD" w:rsidR="00F87AD4" w:rsidRPr="00F87AD4" w:rsidRDefault="00F87AD4" w:rsidP="00F87AD4">
      <w:pPr>
        <w:pStyle w:val="NoSpacing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   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>Др Ненад Стевандић</w:t>
      </w:r>
    </w:p>
    <w:sectPr w:rsidR="00F87AD4" w:rsidRPr="00F87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72F3"/>
    <w:multiLevelType w:val="multilevel"/>
    <w:tmpl w:val="28CC8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85"/>
    <w:rsid w:val="000D5E72"/>
    <w:rsid w:val="001B36A2"/>
    <w:rsid w:val="00200B6A"/>
    <w:rsid w:val="0035692A"/>
    <w:rsid w:val="003744BE"/>
    <w:rsid w:val="003F44B9"/>
    <w:rsid w:val="00443E5F"/>
    <w:rsid w:val="005C674B"/>
    <w:rsid w:val="0064639E"/>
    <w:rsid w:val="006829AE"/>
    <w:rsid w:val="006A1ACF"/>
    <w:rsid w:val="008043A4"/>
    <w:rsid w:val="00812D51"/>
    <w:rsid w:val="00860162"/>
    <w:rsid w:val="008D5C35"/>
    <w:rsid w:val="00A25E65"/>
    <w:rsid w:val="00A5244E"/>
    <w:rsid w:val="00AC569D"/>
    <w:rsid w:val="00B0001B"/>
    <w:rsid w:val="00C17700"/>
    <w:rsid w:val="00C37EF8"/>
    <w:rsid w:val="00C51B72"/>
    <w:rsid w:val="00C65BDD"/>
    <w:rsid w:val="00D43B01"/>
    <w:rsid w:val="00F720C2"/>
    <w:rsid w:val="00F87AD4"/>
    <w:rsid w:val="00FB372C"/>
    <w:rsid w:val="00FC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92286"/>
  <w15:docId w15:val="{6E8F2678-4C5F-47E0-82EB-923B1340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sr-Latn-RS"/>
    </w:rPr>
  </w:style>
  <w:style w:type="paragraph" w:styleId="NoSpacing">
    <w:name w:val="No Spacing"/>
    <w:uiPriority w:val="1"/>
    <w:qFormat/>
    <w:rsid w:val="00F87AD4"/>
    <w:pPr>
      <w:spacing w:after="0" w:line="240" w:lineRule="auto"/>
    </w:pPr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8D4A-4A60-47AB-A6E2-0D75EFDB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Ljuban Panić</dc:creator>
  <cp:lastModifiedBy>Bozic, Nada</cp:lastModifiedBy>
  <cp:revision>24</cp:revision>
  <cp:lastPrinted>2025-06-17T13:17:00Z</cp:lastPrinted>
  <dcterms:created xsi:type="dcterms:W3CDTF">2025-06-17T08:14:00Z</dcterms:created>
  <dcterms:modified xsi:type="dcterms:W3CDTF">2025-07-07T07:52:00Z</dcterms:modified>
</cp:coreProperties>
</file>